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A612D" w14:textId="3764557D" w:rsidR="00027BFA" w:rsidRDefault="00027BFA" w:rsidP="00C37602">
      <w:pPr>
        <w:pStyle w:val="Citazioneintensa"/>
        <w:spacing w:before="60" w:after="60"/>
        <w:ind w:left="709" w:right="862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 w:rsidRPr="008E3D4F">
        <w:rPr>
          <w:rFonts w:ascii="Calibri" w:hAnsi="Calibri" w:cs="Calibri"/>
          <w:b/>
          <w:sz w:val="28"/>
          <w:szCs w:val="28"/>
        </w:rPr>
        <w:t>SCHEDA GQ 0</w:t>
      </w:r>
      <w:r>
        <w:rPr>
          <w:rFonts w:ascii="Calibri" w:hAnsi="Calibri" w:cs="Calibri"/>
          <w:b/>
          <w:sz w:val="28"/>
          <w:szCs w:val="28"/>
        </w:rPr>
        <w:t>1</w:t>
      </w:r>
      <w:r w:rsidRPr="008E3D4F">
        <w:rPr>
          <w:rFonts w:ascii="Calibri" w:hAnsi="Calibri" w:cs="Calibri"/>
          <w:b/>
          <w:sz w:val="28"/>
          <w:szCs w:val="28"/>
        </w:rPr>
        <w:t>/0</w:t>
      </w:r>
      <w:r>
        <w:rPr>
          <w:rFonts w:ascii="Calibri" w:hAnsi="Calibri" w:cs="Calibri"/>
          <w:b/>
          <w:sz w:val="28"/>
          <w:szCs w:val="28"/>
        </w:rPr>
        <w:t>7</w:t>
      </w:r>
      <w:r w:rsidRPr="008E3D4F">
        <w:rPr>
          <w:rFonts w:ascii="Calibri" w:hAnsi="Calibri" w:cs="Calibri"/>
          <w:b/>
          <w:sz w:val="28"/>
          <w:szCs w:val="28"/>
        </w:rPr>
        <w:t>.0</w:t>
      </w:r>
      <w:r>
        <w:rPr>
          <w:rFonts w:ascii="Calibri" w:hAnsi="Calibri" w:cs="Calibri"/>
          <w:b/>
          <w:sz w:val="28"/>
          <w:szCs w:val="28"/>
        </w:rPr>
        <w:t>1</w:t>
      </w:r>
      <w:r w:rsidR="00C37602">
        <w:rPr>
          <w:rFonts w:ascii="Calibri" w:hAnsi="Calibri" w:cs="Calibri"/>
          <w:b/>
          <w:sz w:val="28"/>
          <w:szCs w:val="28"/>
        </w:rPr>
        <w:t xml:space="preserve"> </w:t>
      </w:r>
      <w:r w:rsidRPr="008E3D4F">
        <w:rPr>
          <w:rFonts w:ascii="Calibri" w:hAnsi="Calibri" w:cs="Calibri"/>
          <w:b/>
          <w:sz w:val="28"/>
          <w:szCs w:val="28"/>
        </w:rPr>
        <w:t>“</w:t>
      </w:r>
      <w:r>
        <w:rPr>
          <w:rFonts w:ascii="Calibri" w:hAnsi="Calibri" w:cs="Calibri"/>
          <w:b/>
          <w:sz w:val="28"/>
          <w:szCs w:val="28"/>
        </w:rPr>
        <w:t>SCHEDA FORNITORE</w:t>
      </w:r>
      <w:r w:rsidRPr="008E3D4F">
        <w:rPr>
          <w:rFonts w:ascii="Calibri" w:hAnsi="Calibri" w:cs="Calibri"/>
          <w:b/>
          <w:sz w:val="28"/>
          <w:szCs w:val="28"/>
        </w:rPr>
        <w:t>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52"/>
        <w:gridCol w:w="5902"/>
      </w:tblGrid>
      <w:tr w:rsidR="00C37602" w:rsidRPr="00FE7368" w14:paraId="2301E419" w14:textId="77777777" w:rsidTr="00C37602">
        <w:tc>
          <w:tcPr>
            <w:tcW w:w="4106" w:type="dxa"/>
          </w:tcPr>
          <w:p w14:paraId="4CCB89B3" w14:textId="19E7F21E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u w:val="single" w:color="4E81BD"/>
                <w:lang w:eastAsia="it-IT"/>
              </w:rPr>
              <w:t>FORNITORE</w:t>
            </w:r>
            <w:r w:rsidRPr="00FE7368">
              <w:rPr>
                <w:rFonts w:eastAsiaTheme="minorEastAsia" w:cstheme="minorHAnsi"/>
                <w:b/>
                <w:bCs/>
                <w:spacing w:val="-2"/>
                <w:sz w:val="24"/>
                <w:szCs w:val="24"/>
                <w:u w:val="single" w:color="4E81BD"/>
                <w:lang w:eastAsia="it-IT"/>
              </w:rPr>
              <w:t xml:space="preserve"> </w:t>
            </w:r>
            <w:r w:rsidRPr="00FE7368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u w:val="single" w:color="4E81BD"/>
                <w:lang w:eastAsia="it-IT"/>
              </w:rPr>
              <w:t>(Ragione</w:t>
            </w:r>
            <w:r w:rsidRPr="00FE7368">
              <w:rPr>
                <w:rFonts w:eastAsiaTheme="minorEastAsia" w:cstheme="minorHAnsi"/>
                <w:b/>
                <w:bCs/>
                <w:spacing w:val="-2"/>
                <w:sz w:val="24"/>
                <w:szCs w:val="24"/>
                <w:u w:val="single" w:color="4E81BD"/>
                <w:lang w:eastAsia="it-IT"/>
              </w:rPr>
              <w:t xml:space="preserve"> </w:t>
            </w:r>
            <w:r w:rsidRPr="00FE7368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u w:val="single" w:color="4E81BD"/>
                <w:lang w:eastAsia="it-IT"/>
              </w:rPr>
              <w:t xml:space="preserve">Sociale)     </w:t>
            </w:r>
          </w:p>
        </w:tc>
        <w:tc>
          <w:tcPr>
            <w:tcW w:w="6264" w:type="dxa"/>
          </w:tcPr>
          <w:p w14:paraId="376E716B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244A8ABA" w14:textId="77777777" w:rsidTr="00C37602">
        <w:tc>
          <w:tcPr>
            <w:tcW w:w="4106" w:type="dxa"/>
          </w:tcPr>
          <w:p w14:paraId="1A985ED6" w14:textId="4FF64EE9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Sede</w:t>
            </w:r>
          </w:p>
        </w:tc>
        <w:tc>
          <w:tcPr>
            <w:tcW w:w="6264" w:type="dxa"/>
          </w:tcPr>
          <w:p w14:paraId="627B03B8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35C4F914" w14:textId="77777777" w:rsidTr="00C37602">
        <w:tc>
          <w:tcPr>
            <w:tcW w:w="4106" w:type="dxa"/>
          </w:tcPr>
          <w:p w14:paraId="5AB8D617" w14:textId="60C21171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6264" w:type="dxa"/>
          </w:tcPr>
          <w:p w14:paraId="7FFA05FF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2E2E76A3" w14:textId="77777777" w:rsidTr="00C37602">
        <w:tc>
          <w:tcPr>
            <w:tcW w:w="4106" w:type="dxa"/>
          </w:tcPr>
          <w:p w14:paraId="60944E67" w14:textId="5AD24E71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6264" w:type="dxa"/>
          </w:tcPr>
          <w:p w14:paraId="3490B2F7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42F723A0" w14:textId="77777777" w:rsidTr="00C37602">
        <w:tc>
          <w:tcPr>
            <w:tcW w:w="4106" w:type="dxa"/>
          </w:tcPr>
          <w:p w14:paraId="478A1AF0" w14:textId="3A750E50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Partita</w:t>
            </w:r>
            <w:r w:rsidRPr="00FE7368">
              <w:rPr>
                <w:rFonts w:eastAsiaTheme="minorEastAsia" w:cstheme="minorHAnsi"/>
                <w:spacing w:val="-2"/>
                <w:sz w:val="24"/>
                <w:szCs w:val="24"/>
                <w:lang w:eastAsia="it-IT"/>
              </w:rPr>
              <w:t xml:space="preserve"> </w:t>
            </w: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6264" w:type="dxa"/>
          </w:tcPr>
          <w:p w14:paraId="18384D38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1B0D4299" w14:textId="77777777" w:rsidTr="00C37602">
        <w:tc>
          <w:tcPr>
            <w:tcW w:w="4106" w:type="dxa"/>
          </w:tcPr>
          <w:p w14:paraId="1E1E9981" w14:textId="124E78F4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Persona</w:t>
            </w:r>
            <w:r w:rsidRPr="00FE7368">
              <w:rPr>
                <w:rFonts w:eastAsiaTheme="minorEastAsia" w:cstheme="minorHAnsi"/>
                <w:spacing w:val="-2"/>
                <w:sz w:val="24"/>
                <w:szCs w:val="24"/>
                <w:lang w:eastAsia="it-IT"/>
              </w:rPr>
              <w:t xml:space="preserve"> </w:t>
            </w: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di</w:t>
            </w:r>
            <w:r w:rsidRPr="00FE7368">
              <w:rPr>
                <w:rFonts w:eastAsiaTheme="minorEastAsia" w:cstheme="minorHAnsi"/>
                <w:spacing w:val="-2"/>
                <w:sz w:val="24"/>
                <w:szCs w:val="24"/>
                <w:lang w:eastAsia="it-IT"/>
              </w:rPr>
              <w:t xml:space="preserve"> </w:t>
            </w: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riferimento</w:t>
            </w:r>
          </w:p>
        </w:tc>
        <w:tc>
          <w:tcPr>
            <w:tcW w:w="6264" w:type="dxa"/>
          </w:tcPr>
          <w:p w14:paraId="16F39E51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3610B386" w14:textId="77777777" w:rsidTr="00C37602">
        <w:tc>
          <w:tcPr>
            <w:tcW w:w="4106" w:type="dxa"/>
          </w:tcPr>
          <w:p w14:paraId="66C0B1C2" w14:textId="2464AD51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Data iscrizione alla Camera di Commercio</w:t>
            </w:r>
          </w:p>
        </w:tc>
        <w:tc>
          <w:tcPr>
            <w:tcW w:w="6264" w:type="dxa"/>
          </w:tcPr>
          <w:p w14:paraId="097058F0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53C5B68B" w14:textId="77777777" w:rsidTr="00C37602">
        <w:tc>
          <w:tcPr>
            <w:tcW w:w="4106" w:type="dxa"/>
          </w:tcPr>
          <w:p w14:paraId="39C3E855" w14:textId="07F0B85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Data iscrizione all’Elenco Fornitori Istituto</w:t>
            </w:r>
          </w:p>
        </w:tc>
        <w:tc>
          <w:tcPr>
            <w:tcW w:w="6264" w:type="dxa"/>
          </w:tcPr>
          <w:p w14:paraId="2BB4D7C0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516EED83" w14:textId="77777777" w:rsidTr="00C37602">
        <w:tc>
          <w:tcPr>
            <w:tcW w:w="4106" w:type="dxa"/>
          </w:tcPr>
          <w:p w14:paraId="770ED7FA" w14:textId="1AA5D9C2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 xml:space="preserve">Data iscrizione al </w:t>
            </w:r>
            <w:proofErr w:type="spellStart"/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MePA</w:t>
            </w:r>
            <w:proofErr w:type="spellEnd"/>
          </w:p>
        </w:tc>
        <w:tc>
          <w:tcPr>
            <w:tcW w:w="6264" w:type="dxa"/>
          </w:tcPr>
          <w:p w14:paraId="0F808B5B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541C353A" w14:textId="77777777" w:rsidTr="00C37602">
        <w:tc>
          <w:tcPr>
            <w:tcW w:w="4106" w:type="dxa"/>
          </w:tcPr>
          <w:p w14:paraId="5742A7D0" w14:textId="3D4E728F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Certificazioni ISO</w:t>
            </w:r>
          </w:p>
        </w:tc>
        <w:tc>
          <w:tcPr>
            <w:tcW w:w="6264" w:type="dxa"/>
          </w:tcPr>
          <w:p w14:paraId="332CAE01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  <w:tr w:rsidR="00C37602" w:rsidRPr="00FE7368" w14:paraId="63D30934" w14:textId="77777777" w:rsidTr="00C37602">
        <w:tc>
          <w:tcPr>
            <w:tcW w:w="4106" w:type="dxa"/>
          </w:tcPr>
          <w:p w14:paraId="204049ED" w14:textId="23829C32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pacing w:val="-1"/>
                <w:sz w:val="24"/>
                <w:szCs w:val="24"/>
                <w:lang w:eastAsia="it-IT"/>
              </w:rPr>
              <w:t>Categoria Merceologica</w:t>
            </w:r>
          </w:p>
        </w:tc>
        <w:tc>
          <w:tcPr>
            <w:tcW w:w="6264" w:type="dxa"/>
          </w:tcPr>
          <w:p w14:paraId="5D60C0D8" w14:textId="77777777" w:rsidR="00C37602" w:rsidRPr="00FE7368" w:rsidRDefault="00C37602" w:rsidP="00C37602">
            <w:pPr>
              <w:spacing w:before="60" w:after="60"/>
              <w:rPr>
                <w:rFonts w:cstheme="minorHAnsi"/>
                <w:sz w:val="24"/>
                <w:szCs w:val="24"/>
                <w:lang w:eastAsia="it-IT"/>
              </w:rPr>
            </w:pPr>
          </w:p>
        </w:tc>
      </w:tr>
    </w:tbl>
    <w:p w14:paraId="20A41ED8" w14:textId="212B2FCF" w:rsidR="001B05D4" w:rsidRPr="00FE7368" w:rsidRDefault="001B05D4">
      <w:pPr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25"/>
        <w:gridCol w:w="2403"/>
      </w:tblGrid>
      <w:tr w:rsidR="00C37602" w:rsidRPr="00FE7368" w14:paraId="339281EE" w14:textId="77777777" w:rsidTr="00424FAF">
        <w:tc>
          <w:tcPr>
            <w:tcW w:w="9628" w:type="dxa"/>
            <w:gridSpan w:val="2"/>
          </w:tcPr>
          <w:p w14:paraId="1F379D19" w14:textId="47B1A4D7" w:rsidR="00C37602" w:rsidRPr="00FE7368" w:rsidRDefault="00C37602" w:rsidP="00FE7368">
            <w:pPr>
              <w:spacing w:before="60" w:after="60"/>
              <w:jc w:val="center"/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Qualificazione Iniziale – KPI incoming</w:t>
            </w:r>
          </w:p>
        </w:tc>
      </w:tr>
      <w:tr w:rsidR="00C37602" w:rsidRPr="00FE7368" w14:paraId="6BC4FEA0" w14:textId="77777777" w:rsidTr="00424FAF">
        <w:trPr>
          <w:trHeight w:val="70"/>
        </w:trPr>
        <w:tc>
          <w:tcPr>
            <w:tcW w:w="7225" w:type="dxa"/>
          </w:tcPr>
          <w:p w14:paraId="168F43A2" w14:textId="3A14BD85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Descrizione indicatore</w:t>
            </w:r>
          </w:p>
        </w:tc>
        <w:tc>
          <w:tcPr>
            <w:tcW w:w="2403" w:type="dxa"/>
          </w:tcPr>
          <w:p w14:paraId="11224BDC" w14:textId="0A740516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Applicabile</w:t>
            </w:r>
          </w:p>
        </w:tc>
      </w:tr>
      <w:tr w:rsidR="00C37602" w:rsidRPr="00FE7368" w14:paraId="3CB4166A" w14:textId="77777777" w:rsidTr="00424FAF">
        <w:tc>
          <w:tcPr>
            <w:tcW w:w="7225" w:type="dxa"/>
          </w:tcPr>
          <w:p w14:paraId="7F6939CE" w14:textId="779D41A9" w:rsidR="00C37602" w:rsidRPr="00FE7368" w:rsidRDefault="00C37602" w:rsidP="00424FAF">
            <w:pPr>
              <w:spacing w:before="60" w:after="60"/>
              <w:rPr>
                <w:rFonts w:eastAsiaTheme="minorEastAsia"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 xml:space="preserve">Posizione di mercato consolidata </w:t>
            </w:r>
            <w:r w:rsidRPr="00424FAF">
              <w:rPr>
                <w:rFonts w:eastAsiaTheme="minorEastAsia" w:cstheme="minorHAnsi"/>
                <w:sz w:val="24"/>
                <w:szCs w:val="24"/>
                <w:lang w:eastAsia="it-IT"/>
              </w:rPr>
              <w:t>(</w:t>
            </w:r>
            <w:r w:rsidR="00424FAF" w:rsidRPr="00424FAF">
              <w:rPr>
                <w:rFonts w:eastAsiaTheme="minorEastAsia" w:cstheme="minorHAnsi"/>
                <w:sz w:val="24"/>
                <w:szCs w:val="24"/>
                <w:lang w:eastAsia="it-IT"/>
              </w:rPr>
              <w:t>iscrizione CCIA da almeno 2 anni</w:t>
            </w:r>
            <w:r w:rsidRPr="00424FAF">
              <w:rPr>
                <w:rFonts w:eastAsiaTheme="minorEastAsia" w:cstheme="minorHAnsi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2403" w:type="dxa"/>
          </w:tcPr>
          <w:p w14:paraId="02DB9371" w14:textId="760C6911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□ SI   □ NO</w:t>
            </w:r>
          </w:p>
        </w:tc>
      </w:tr>
      <w:tr w:rsidR="00C37602" w:rsidRPr="00FE7368" w14:paraId="16203E6A" w14:textId="77777777" w:rsidTr="00424FAF">
        <w:tc>
          <w:tcPr>
            <w:tcW w:w="7225" w:type="dxa"/>
          </w:tcPr>
          <w:p w14:paraId="63CCBB79" w14:textId="3187368B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Garanzia di aggiornamento tecnologico</w:t>
            </w:r>
            <w:r w:rsidR="00424FAF">
              <w:rPr>
                <w:rFonts w:eastAsiaTheme="minorEastAsia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403" w:type="dxa"/>
          </w:tcPr>
          <w:p w14:paraId="4040EF11" w14:textId="465437A7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□ SI   □ NO</w:t>
            </w:r>
          </w:p>
        </w:tc>
      </w:tr>
      <w:tr w:rsidR="00C37602" w:rsidRPr="00FE7368" w14:paraId="0D1C075B" w14:textId="77777777" w:rsidTr="00424FAF">
        <w:tc>
          <w:tcPr>
            <w:tcW w:w="7225" w:type="dxa"/>
          </w:tcPr>
          <w:p w14:paraId="6E0716D0" w14:textId="2E5A7C7F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Disponibilità di materiale e servizi (deposito)</w:t>
            </w:r>
          </w:p>
        </w:tc>
        <w:tc>
          <w:tcPr>
            <w:tcW w:w="2403" w:type="dxa"/>
          </w:tcPr>
          <w:p w14:paraId="21030D25" w14:textId="4D852A71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□ SI   □ NO</w:t>
            </w:r>
          </w:p>
        </w:tc>
      </w:tr>
      <w:tr w:rsidR="00C37602" w:rsidRPr="00FE7368" w14:paraId="738234F5" w14:textId="77777777" w:rsidTr="00424FAF">
        <w:tc>
          <w:tcPr>
            <w:tcW w:w="7225" w:type="dxa"/>
          </w:tcPr>
          <w:p w14:paraId="0752E968" w14:textId="70668992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Certificazione ISO</w:t>
            </w:r>
          </w:p>
        </w:tc>
        <w:tc>
          <w:tcPr>
            <w:tcW w:w="2403" w:type="dxa"/>
          </w:tcPr>
          <w:p w14:paraId="12D0E8DE" w14:textId="22388D57" w:rsidR="00C37602" w:rsidRPr="00FE7368" w:rsidRDefault="00C37602" w:rsidP="00C37602">
            <w:pPr>
              <w:spacing w:before="60" w:after="60"/>
              <w:rPr>
                <w:rFonts w:eastAsiaTheme="minorEastAsia" w:cstheme="minorHAnsi"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□ SI   □ NO</w:t>
            </w:r>
          </w:p>
        </w:tc>
      </w:tr>
      <w:tr w:rsidR="00C37602" w:rsidRPr="00FE7368" w14:paraId="48C9ADE2" w14:textId="77777777" w:rsidTr="00424FAF">
        <w:tc>
          <w:tcPr>
            <w:tcW w:w="7225" w:type="dxa"/>
          </w:tcPr>
          <w:p w14:paraId="65369091" w14:textId="5E0B6A69" w:rsidR="00C37602" w:rsidRPr="00FE7368" w:rsidRDefault="00FE7368" w:rsidP="00FE7368">
            <w:pPr>
              <w:spacing w:before="60" w:after="60"/>
              <w:jc w:val="right"/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2403" w:type="dxa"/>
          </w:tcPr>
          <w:p w14:paraId="7954E45D" w14:textId="26C8D424" w:rsidR="00C37602" w:rsidRPr="00FE7368" w:rsidRDefault="00FE7368" w:rsidP="00C37602">
            <w:pPr>
              <w:spacing w:before="60" w:after="60"/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</w:pP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................%</w:t>
            </w:r>
          </w:p>
        </w:tc>
      </w:tr>
    </w:tbl>
    <w:p w14:paraId="10D5E681" w14:textId="017F2360" w:rsidR="00C37602" w:rsidRPr="00FE7368" w:rsidRDefault="00C37602">
      <w:pPr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4246"/>
      </w:tblGrid>
      <w:tr w:rsidR="00FE7368" w:rsidRPr="00FE7368" w14:paraId="7A03840B" w14:textId="77777777" w:rsidTr="00FE7368">
        <w:tc>
          <w:tcPr>
            <w:tcW w:w="9628" w:type="dxa"/>
            <w:gridSpan w:val="3"/>
          </w:tcPr>
          <w:p w14:paraId="7D066953" w14:textId="0A9314E1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ESITO</w:t>
            </w:r>
            <w:r w:rsidRPr="00FE7368">
              <w:rPr>
                <w:rFonts w:eastAsiaTheme="minorEastAsia" w:cstheme="minorHAnsi"/>
                <w:b/>
                <w:bCs/>
                <w:spacing w:val="1"/>
                <w:sz w:val="24"/>
                <w:szCs w:val="24"/>
                <w:lang w:eastAsia="it-IT"/>
              </w:rPr>
              <w:t xml:space="preserve"> </w:t>
            </w:r>
            <w:r w:rsidRPr="00FE7368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VALUTAZIONE</w:t>
            </w:r>
            <w:r w:rsidRPr="00FE7368">
              <w:rPr>
                <w:rFonts w:eastAsiaTheme="minorEastAsia" w:cstheme="minorHAnsi"/>
                <w:b/>
                <w:bCs/>
                <w:spacing w:val="-2"/>
                <w:sz w:val="24"/>
                <w:szCs w:val="24"/>
                <w:lang w:eastAsia="it-IT"/>
              </w:rPr>
              <w:t xml:space="preserve"> </w:t>
            </w:r>
            <w:r w:rsidRPr="00FE7368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INIZIALE</w:t>
            </w:r>
          </w:p>
        </w:tc>
      </w:tr>
      <w:tr w:rsidR="00FE7368" w:rsidRPr="00FE7368" w14:paraId="025FCE98" w14:textId="77777777" w:rsidTr="00424FAF">
        <w:tc>
          <w:tcPr>
            <w:tcW w:w="1838" w:type="dxa"/>
          </w:tcPr>
          <w:p w14:paraId="73ED939A" w14:textId="4A618CB5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3544" w:type="dxa"/>
          </w:tcPr>
          <w:p w14:paraId="7C4473A7" w14:textId="7C567438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 xml:space="preserve">Esito </w:t>
            </w:r>
          </w:p>
        </w:tc>
        <w:tc>
          <w:tcPr>
            <w:tcW w:w="4246" w:type="dxa"/>
          </w:tcPr>
          <w:p w14:paraId="6915BF7B" w14:textId="61627FDB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Note</w:t>
            </w:r>
            <w:r w:rsidRPr="00FE7368">
              <w:rPr>
                <w:rFonts w:eastAsiaTheme="minorEastAsia" w:cstheme="minorHAnsi"/>
                <w:b/>
                <w:bCs/>
                <w:spacing w:val="-2"/>
                <w:sz w:val="24"/>
                <w:szCs w:val="24"/>
                <w:lang w:eastAsia="it-IT"/>
              </w:rPr>
              <w:t xml:space="preserve"> </w:t>
            </w: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di</w:t>
            </w:r>
            <w:r w:rsidRPr="00FE7368">
              <w:rPr>
                <w:rFonts w:eastAsiaTheme="minorEastAsia" w:cstheme="minorHAnsi"/>
                <w:b/>
                <w:bCs/>
                <w:spacing w:val="-2"/>
                <w:sz w:val="24"/>
                <w:szCs w:val="24"/>
                <w:lang w:eastAsia="it-IT"/>
              </w:rPr>
              <w:t xml:space="preserve"> </w:t>
            </w:r>
            <w:r w:rsidRPr="00FE7368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valutazione</w:t>
            </w:r>
          </w:p>
        </w:tc>
      </w:tr>
      <w:tr w:rsidR="00FE7368" w:rsidRPr="00FE7368" w14:paraId="73AE7215" w14:textId="77777777" w:rsidTr="00424FAF">
        <w:tc>
          <w:tcPr>
            <w:tcW w:w="1838" w:type="dxa"/>
          </w:tcPr>
          <w:p w14:paraId="308548D4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447BBEC" w14:textId="13847B41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eastAsiaTheme="minorEastAsia" w:cstheme="minorHAnsi"/>
                <w:sz w:val="24"/>
                <w:szCs w:val="24"/>
                <w:lang w:eastAsia="it-IT"/>
              </w:rPr>
              <w:t>□ AMMESSO   □ NON AMMESSO</w:t>
            </w:r>
          </w:p>
        </w:tc>
        <w:tc>
          <w:tcPr>
            <w:tcW w:w="4246" w:type="dxa"/>
          </w:tcPr>
          <w:p w14:paraId="4F00FB1D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</w:tr>
    </w:tbl>
    <w:p w14:paraId="057CD97E" w14:textId="6E2CFBED" w:rsidR="00FE7368" w:rsidRDefault="00FE7368"/>
    <w:p w14:paraId="4EC9AAD5" w14:textId="29AB9169" w:rsidR="00FE7368" w:rsidRDefault="00FE7368"/>
    <w:p w14:paraId="35F62F6E" w14:textId="408650F9" w:rsidR="00FE7368" w:rsidRDefault="00FE7368"/>
    <w:p w14:paraId="7BDD3B44" w14:textId="7137A599" w:rsidR="00FE7368" w:rsidRDefault="00FE7368">
      <w:r>
        <w:lastRenderedPageBreak/>
        <w:br w:type="page"/>
      </w:r>
    </w:p>
    <w:p w14:paraId="7ED8CF32" w14:textId="79F2B149" w:rsidR="00FE7368" w:rsidRPr="00F410CE" w:rsidRDefault="00FE7368">
      <w:pPr>
        <w:rPr>
          <w:b/>
          <w:bCs/>
          <w:sz w:val="24"/>
          <w:szCs w:val="24"/>
        </w:rPr>
      </w:pPr>
      <w:r w:rsidRPr="00F410CE">
        <w:rPr>
          <w:b/>
          <w:bCs/>
          <w:sz w:val="24"/>
          <w:szCs w:val="24"/>
        </w:rPr>
        <w:lastRenderedPageBreak/>
        <w:t>PROCEDURA N°........ CIG .........................................................................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65"/>
        <w:gridCol w:w="2410"/>
        <w:gridCol w:w="1553"/>
      </w:tblGrid>
      <w:tr w:rsidR="00FE7368" w:rsidRPr="00FE7368" w14:paraId="1F0AF77B" w14:textId="77777777" w:rsidTr="002F2403">
        <w:tc>
          <w:tcPr>
            <w:tcW w:w="9628" w:type="dxa"/>
            <w:gridSpan w:val="3"/>
          </w:tcPr>
          <w:p w14:paraId="5059C5ED" w14:textId="1D47F9A9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 xml:space="preserve">Qualificazione intermedia – KPI </w:t>
            </w:r>
            <w:proofErr w:type="spellStart"/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outcoming</w:t>
            </w:r>
            <w:proofErr w:type="spellEnd"/>
          </w:p>
        </w:tc>
      </w:tr>
      <w:tr w:rsidR="00FE7368" w:rsidRPr="00FE7368" w14:paraId="2803EFB5" w14:textId="77777777" w:rsidTr="00FE7368">
        <w:tc>
          <w:tcPr>
            <w:tcW w:w="5665" w:type="dxa"/>
          </w:tcPr>
          <w:p w14:paraId="02C4F01F" w14:textId="37A603A4" w:rsidR="00FE7368" w:rsidRPr="00FE7368" w:rsidRDefault="00FE7368" w:rsidP="00FE7368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FE7368">
              <w:rPr>
                <w:rFonts w:cstheme="minorHAnsi"/>
                <w:b/>
                <w:sz w:val="24"/>
                <w:szCs w:val="24"/>
              </w:rPr>
              <w:t>Parametri</w:t>
            </w:r>
          </w:p>
        </w:tc>
        <w:tc>
          <w:tcPr>
            <w:tcW w:w="2410" w:type="dxa"/>
          </w:tcPr>
          <w:p w14:paraId="583C7ED9" w14:textId="47DACDFA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E7368">
              <w:rPr>
                <w:rFonts w:cstheme="minorHAnsi"/>
                <w:b/>
                <w:sz w:val="24"/>
                <w:szCs w:val="24"/>
              </w:rPr>
              <w:t>Esito Positivo</w:t>
            </w:r>
          </w:p>
        </w:tc>
        <w:tc>
          <w:tcPr>
            <w:tcW w:w="1553" w:type="dxa"/>
          </w:tcPr>
          <w:p w14:paraId="23DB1D68" w14:textId="5AB65279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E7368">
              <w:rPr>
                <w:rFonts w:cstheme="minorHAnsi"/>
                <w:b/>
                <w:sz w:val="24"/>
                <w:szCs w:val="24"/>
              </w:rPr>
              <w:t>NC</w:t>
            </w:r>
          </w:p>
        </w:tc>
      </w:tr>
      <w:tr w:rsidR="00FE7368" w:rsidRPr="00FE7368" w14:paraId="1B362499" w14:textId="77777777" w:rsidTr="00FE7368">
        <w:tc>
          <w:tcPr>
            <w:tcW w:w="5665" w:type="dxa"/>
          </w:tcPr>
          <w:p w14:paraId="3A0FACD3" w14:textId="49898CFB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Consegna entro i termini prefissati</w:t>
            </w:r>
          </w:p>
        </w:tc>
        <w:tc>
          <w:tcPr>
            <w:tcW w:w="2410" w:type="dxa"/>
          </w:tcPr>
          <w:p w14:paraId="0665EBBB" w14:textId="57437ADB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0F110694" w14:textId="54506975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  <w:tr w:rsidR="00FE7368" w:rsidRPr="00FE7368" w14:paraId="4F68768E" w14:textId="77777777" w:rsidTr="00FE7368">
        <w:tc>
          <w:tcPr>
            <w:tcW w:w="5665" w:type="dxa"/>
          </w:tcPr>
          <w:p w14:paraId="0726CA57" w14:textId="684B0DC2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Materiale conforme alla richiesta</w:t>
            </w:r>
          </w:p>
        </w:tc>
        <w:tc>
          <w:tcPr>
            <w:tcW w:w="2410" w:type="dxa"/>
          </w:tcPr>
          <w:p w14:paraId="762D2D64" w14:textId="03DC68FB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3E33419A" w14:textId="5A2649BC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  <w:tr w:rsidR="00FE7368" w:rsidRPr="00FE7368" w14:paraId="1C84360A" w14:textId="77777777" w:rsidTr="00FE7368">
        <w:tc>
          <w:tcPr>
            <w:tcW w:w="5665" w:type="dxa"/>
          </w:tcPr>
          <w:p w14:paraId="7598F59B" w14:textId="1A90B8FB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Supporto tecnico post acquisto / Assistenza</w:t>
            </w:r>
          </w:p>
        </w:tc>
        <w:tc>
          <w:tcPr>
            <w:tcW w:w="2410" w:type="dxa"/>
          </w:tcPr>
          <w:p w14:paraId="08133B37" w14:textId="57A1E496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64D362DA" w14:textId="4F4D1B6E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  <w:tr w:rsidR="00FE7368" w:rsidRPr="00FE7368" w14:paraId="41308A54" w14:textId="77777777" w:rsidTr="00FE7368">
        <w:tc>
          <w:tcPr>
            <w:tcW w:w="5665" w:type="dxa"/>
          </w:tcPr>
          <w:p w14:paraId="1719E63E" w14:textId="0350F241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Miglior rapporto qualità / prezzo</w:t>
            </w:r>
          </w:p>
        </w:tc>
        <w:tc>
          <w:tcPr>
            <w:tcW w:w="2410" w:type="dxa"/>
          </w:tcPr>
          <w:p w14:paraId="57A28C5F" w14:textId="585BA0E3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11F00D07" w14:textId="2720F675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  <w:tr w:rsidR="00FE7368" w:rsidRPr="00FE7368" w14:paraId="6FDA7504" w14:textId="77777777" w:rsidTr="00FE7368">
        <w:tc>
          <w:tcPr>
            <w:tcW w:w="5665" w:type="dxa"/>
          </w:tcPr>
          <w:p w14:paraId="7E37889C" w14:textId="3D5A1ED5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Mantenimento della regolarità contributiva e fiscale</w:t>
            </w:r>
          </w:p>
        </w:tc>
        <w:tc>
          <w:tcPr>
            <w:tcW w:w="2410" w:type="dxa"/>
          </w:tcPr>
          <w:p w14:paraId="3380CF8B" w14:textId="6C054F9C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6FA6DF89" w14:textId="6C3D884A" w:rsidR="00FE7368" w:rsidRPr="00FE7368" w:rsidRDefault="00FE7368" w:rsidP="00FE7368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</w:tbl>
    <w:p w14:paraId="6E882EA9" w14:textId="7A07426B" w:rsidR="00FE7368" w:rsidRDefault="00FE7368"/>
    <w:p w14:paraId="05DB4BFB" w14:textId="77777777" w:rsidR="00F410CE" w:rsidRDefault="00F410CE" w:rsidP="00F410CE">
      <w:r>
        <w:t>PROCEDURA N°........ CIG .........................................................................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65"/>
        <w:gridCol w:w="2410"/>
        <w:gridCol w:w="1553"/>
      </w:tblGrid>
      <w:tr w:rsidR="00F410CE" w:rsidRPr="00FE7368" w14:paraId="68F3F6E6" w14:textId="77777777" w:rsidTr="00537EFC">
        <w:tc>
          <w:tcPr>
            <w:tcW w:w="9628" w:type="dxa"/>
            <w:gridSpan w:val="3"/>
          </w:tcPr>
          <w:p w14:paraId="48FE9055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 xml:space="preserve">Qualificazione intermedia – KPI </w:t>
            </w:r>
            <w:proofErr w:type="spellStart"/>
            <w:r w:rsidRPr="00FE7368">
              <w:rPr>
                <w:rFonts w:eastAsiaTheme="minorEastAsia" w:cstheme="minorHAnsi"/>
                <w:b/>
                <w:bCs/>
                <w:sz w:val="24"/>
                <w:szCs w:val="24"/>
                <w:lang w:eastAsia="it-IT"/>
              </w:rPr>
              <w:t>outcoming</w:t>
            </w:r>
            <w:proofErr w:type="spellEnd"/>
          </w:p>
        </w:tc>
      </w:tr>
      <w:tr w:rsidR="00F410CE" w:rsidRPr="00FE7368" w14:paraId="7C004A7D" w14:textId="77777777" w:rsidTr="00537EFC">
        <w:tc>
          <w:tcPr>
            <w:tcW w:w="5665" w:type="dxa"/>
          </w:tcPr>
          <w:p w14:paraId="7253D694" w14:textId="77777777" w:rsidR="00F410CE" w:rsidRPr="00FE7368" w:rsidRDefault="00F410CE" w:rsidP="00537EFC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FE7368">
              <w:rPr>
                <w:rFonts w:cstheme="minorHAnsi"/>
                <w:b/>
                <w:sz w:val="24"/>
                <w:szCs w:val="24"/>
              </w:rPr>
              <w:t>Parametri</w:t>
            </w:r>
          </w:p>
        </w:tc>
        <w:tc>
          <w:tcPr>
            <w:tcW w:w="2410" w:type="dxa"/>
          </w:tcPr>
          <w:p w14:paraId="155BE3BB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E7368">
              <w:rPr>
                <w:rFonts w:cstheme="minorHAnsi"/>
                <w:b/>
                <w:sz w:val="24"/>
                <w:szCs w:val="24"/>
              </w:rPr>
              <w:t>Esito Positivo</w:t>
            </w:r>
          </w:p>
        </w:tc>
        <w:tc>
          <w:tcPr>
            <w:tcW w:w="1553" w:type="dxa"/>
          </w:tcPr>
          <w:p w14:paraId="013C2912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E7368">
              <w:rPr>
                <w:rFonts w:cstheme="minorHAnsi"/>
                <w:b/>
                <w:sz w:val="24"/>
                <w:szCs w:val="24"/>
              </w:rPr>
              <w:t>NC</w:t>
            </w:r>
          </w:p>
        </w:tc>
      </w:tr>
      <w:tr w:rsidR="00F410CE" w:rsidRPr="00FE7368" w14:paraId="537C626F" w14:textId="77777777" w:rsidTr="00537EFC">
        <w:tc>
          <w:tcPr>
            <w:tcW w:w="5665" w:type="dxa"/>
          </w:tcPr>
          <w:p w14:paraId="32368B08" w14:textId="77777777" w:rsidR="00F410CE" w:rsidRPr="00FE7368" w:rsidRDefault="00F410CE" w:rsidP="00537EFC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Consegna entro i termini prefissati</w:t>
            </w:r>
          </w:p>
        </w:tc>
        <w:tc>
          <w:tcPr>
            <w:tcW w:w="2410" w:type="dxa"/>
          </w:tcPr>
          <w:p w14:paraId="71808D64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6BBD2D36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  <w:tr w:rsidR="00F410CE" w:rsidRPr="00FE7368" w14:paraId="183BB180" w14:textId="77777777" w:rsidTr="00537EFC">
        <w:tc>
          <w:tcPr>
            <w:tcW w:w="5665" w:type="dxa"/>
          </w:tcPr>
          <w:p w14:paraId="65D912DD" w14:textId="77777777" w:rsidR="00F410CE" w:rsidRPr="00FE7368" w:rsidRDefault="00F410CE" w:rsidP="00537EFC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Materiale conforme alla richiesta</w:t>
            </w:r>
          </w:p>
        </w:tc>
        <w:tc>
          <w:tcPr>
            <w:tcW w:w="2410" w:type="dxa"/>
          </w:tcPr>
          <w:p w14:paraId="53B5A09E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79DFC2A8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  <w:tr w:rsidR="00F410CE" w:rsidRPr="00FE7368" w14:paraId="1AE43C3D" w14:textId="77777777" w:rsidTr="00537EFC">
        <w:tc>
          <w:tcPr>
            <w:tcW w:w="5665" w:type="dxa"/>
          </w:tcPr>
          <w:p w14:paraId="451548C0" w14:textId="77777777" w:rsidR="00F410CE" w:rsidRPr="00FE7368" w:rsidRDefault="00F410CE" w:rsidP="00537EFC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Supporto tecnico post acquisto / Assistenza</w:t>
            </w:r>
          </w:p>
        </w:tc>
        <w:tc>
          <w:tcPr>
            <w:tcW w:w="2410" w:type="dxa"/>
          </w:tcPr>
          <w:p w14:paraId="5C94D201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54494B8D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  <w:tr w:rsidR="00F410CE" w:rsidRPr="00FE7368" w14:paraId="723C8B75" w14:textId="77777777" w:rsidTr="00537EFC">
        <w:tc>
          <w:tcPr>
            <w:tcW w:w="5665" w:type="dxa"/>
          </w:tcPr>
          <w:p w14:paraId="40E7A5BC" w14:textId="77777777" w:rsidR="00F410CE" w:rsidRPr="00FE7368" w:rsidRDefault="00F410CE" w:rsidP="00537EFC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Miglior rapporto qualità / prezzo</w:t>
            </w:r>
          </w:p>
        </w:tc>
        <w:tc>
          <w:tcPr>
            <w:tcW w:w="2410" w:type="dxa"/>
          </w:tcPr>
          <w:p w14:paraId="11CDF245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24D3F3CB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  <w:tr w:rsidR="00F410CE" w:rsidRPr="00FE7368" w14:paraId="38ED3A84" w14:textId="77777777" w:rsidTr="00537EFC">
        <w:tc>
          <w:tcPr>
            <w:tcW w:w="5665" w:type="dxa"/>
          </w:tcPr>
          <w:p w14:paraId="17BF0A1B" w14:textId="77777777" w:rsidR="00F410CE" w:rsidRPr="00FE7368" w:rsidRDefault="00F410CE" w:rsidP="00537EFC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Mantenimento della regolarità contributiva e fiscale</w:t>
            </w:r>
          </w:p>
        </w:tc>
        <w:tc>
          <w:tcPr>
            <w:tcW w:w="2410" w:type="dxa"/>
          </w:tcPr>
          <w:p w14:paraId="16F3785D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1553" w:type="dxa"/>
          </w:tcPr>
          <w:p w14:paraId="155D575D" w14:textId="77777777" w:rsidR="00F410CE" w:rsidRPr="00FE7368" w:rsidRDefault="00F410CE" w:rsidP="00537EFC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□</w:t>
            </w:r>
          </w:p>
        </w:tc>
      </w:tr>
    </w:tbl>
    <w:p w14:paraId="4F3380A6" w14:textId="77777777" w:rsidR="00F410CE" w:rsidRDefault="00F410C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FE7368" w:rsidRPr="00F410CE" w14:paraId="22C7B50B" w14:textId="77777777" w:rsidTr="00642BB4">
        <w:tc>
          <w:tcPr>
            <w:tcW w:w="9628" w:type="dxa"/>
            <w:gridSpan w:val="6"/>
          </w:tcPr>
          <w:p w14:paraId="54B444FE" w14:textId="55F7D3BC" w:rsidR="00FE7368" w:rsidRPr="00F410CE" w:rsidRDefault="00FE7368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NON-CONFORMITÀ RISCONTRATE</w:t>
            </w:r>
          </w:p>
        </w:tc>
      </w:tr>
      <w:tr w:rsidR="00FE7368" w:rsidRPr="00F410CE" w14:paraId="3A57CB41" w14:textId="77777777" w:rsidTr="00F410CE">
        <w:tc>
          <w:tcPr>
            <w:tcW w:w="1604" w:type="dxa"/>
            <w:vAlign w:val="center"/>
          </w:tcPr>
          <w:p w14:paraId="627928A2" w14:textId="70E0D0D1" w:rsidR="00FE7368" w:rsidRPr="00F410CE" w:rsidRDefault="00FE7368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1604" w:type="dxa"/>
            <w:vAlign w:val="center"/>
          </w:tcPr>
          <w:p w14:paraId="5D18AD2F" w14:textId="4163926B" w:rsidR="00FE7368" w:rsidRPr="00F410CE" w:rsidRDefault="00FE7368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Documento di riferimento</w:t>
            </w:r>
          </w:p>
        </w:tc>
        <w:tc>
          <w:tcPr>
            <w:tcW w:w="1605" w:type="dxa"/>
            <w:vAlign w:val="center"/>
          </w:tcPr>
          <w:p w14:paraId="16B8D837" w14:textId="0DF71429" w:rsidR="00FE7368" w:rsidRPr="00F410CE" w:rsidRDefault="00FE7368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Descrizione della non conformità</w:t>
            </w:r>
          </w:p>
        </w:tc>
        <w:tc>
          <w:tcPr>
            <w:tcW w:w="1605" w:type="dxa"/>
            <w:vAlign w:val="center"/>
          </w:tcPr>
          <w:p w14:paraId="05077C7B" w14:textId="77777777" w:rsidR="00FE7368" w:rsidRPr="00F410CE" w:rsidRDefault="00FE7368" w:rsidP="00F410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60" w:line="185" w:lineRule="exac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Situazione NC</w:t>
            </w:r>
          </w:p>
          <w:p w14:paraId="4C4B7E49" w14:textId="0B3F3954" w:rsidR="00FE7368" w:rsidRPr="00F410CE" w:rsidRDefault="00FE7368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1605" w:type="dxa"/>
            <w:vAlign w:val="center"/>
          </w:tcPr>
          <w:p w14:paraId="7F92899E" w14:textId="33B66AF6" w:rsidR="00F410CE" w:rsidRPr="00F410CE" w:rsidRDefault="00FE7368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Azioni intraprese</w:t>
            </w:r>
          </w:p>
          <w:p w14:paraId="07389B3A" w14:textId="699E78F0" w:rsidR="00FE7368" w:rsidRPr="00F410CE" w:rsidRDefault="00FE7368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1605" w:type="dxa"/>
            <w:vAlign w:val="center"/>
          </w:tcPr>
          <w:p w14:paraId="21A7B858" w14:textId="2DC8B38C" w:rsidR="00FE7368" w:rsidRPr="00F410CE" w:rsidRDefault="00FE7368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FE7368" w:rsidRPr="00FE7368" w14:paraId="0EE64289" w14:textId="77777777" w:rsidTr="00FE7368">
        <w:tc>
          <w:tcPr>
            <w:tcW w:w="1604" w:type="dxa"/>
          </w:tcPr>
          <w:p w14:paraId="551D5ACC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2312A4F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3310F9D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C30B7A0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4015ACD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30556F8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</w:tr>
      <w:tr w:rsidR="00FE7368" w:rsidRPr="00FE7368" w14:paraId="3829BE66" w14:textId="77777777" w:rsidTr="00FE7368">
        <w:tc>
          <w:tcPr>
            <w:tcW w:w="1604" w:type="dxa"/>
          </w:tcPr>
          <w:p w14:paraId="32933E76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5D013A7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A8EBEE4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13E06C5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03969A86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3B2A9D2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</w:tr>
      <w:tr w:rsidR="00FE7368" w:rsidRPr="00FE7368" w14:paraId="1F4FE7A8" w14:textId="77777777" w:rsidTr="00FE7368">
        <w:tc>
          <w:tcPr>
            <w:tcW w:w="1604" w:type="dxa"/>
          </w:tcPr>
          <w:p w14:paraId="347A121E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A15D22E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22CFAEA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2A2B26E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6A4147B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FB28974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</w:tr>
      <w:tr w:rsidR="00FE7368" w:rsidRPr="00FE7368" w14:paraId="319B66FD" w14:textId="77777777" w:rsidTr="00FE7368">
        <w:tc>
          <w:tcPr>
            <w:tcW w:w="1604" w:type="dxa"/>
          </w:tcPr>
          <w:p w14:paraId="5776DA91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5ABD1E8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BA073F8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58DBDE5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9BADAFF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0705C8D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</w:tr>
      <w:tr w:rsidR="00FE7368" w:rsidRPr="00FE7368" w14:paraId="2D6DE4CC" w14:textId="77777777" w:rsidTr="00FE7368">
        <w:tc>
          <w:tcPr>
            <w:tcW w:w="1604" w:type="dxa"/>
          </w:tcPr>
          <w:p w14:paraId="31CAC29D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A98DE8C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59E6EB5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0A0A0B65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3E63DBE9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7F858A8" w14:textId="77777777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</w:tr>
      <w:tr w:rsidR="00FE7368" w:rsidRPr="00FE7368" w14:paraId="296EACD4" w14:textId="77777777" w:rsidTr="00DB3E0A">
        <w:tc>
          <w:tcPr>
            <w:tcW w:w="9628" w:type="dxa"/>
            <w:gridSpan w:val="6"/>
          </w:tcPr>
          <w:p w14:paraId="24635EBA" w14:textId="3E0096EB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(1) Risolta / Non risolta / In corso di risoluzione</w:t>
            </w:r>
          </w:p>
          <w:p w14:paraId="4B983679" w14:textId="3ABA9E9A" w:rsidR="00FE7368" w:rsidRPr="00FE7368" w:rsidRDefault="00FE7368" w:rsidP="00FE736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E7368">
              <w:rPr>
                <w:rFonts w:cstheme="minorHAnsi"/>
                <w:sz w:val="24"/>
                <w:szCs w:val="24"/>
              </w:rPr>
              <w:t>(2) Risoluzione accettata / Accettata in deroga / Rifiutata</w:t>
            </w:r>
          </w:p>
        </w:tc>
      </w:tr>
    </w:tbl>
    <w:p w14:paraId="38D7F4B1" w14:textId="508546B3" w:rsidR="00FE7368" w:rsidRDefault="00FE7368"/>
    <w:p w14:paraId="23F6280E" w14:textId="77777777" w:rsidR="00F410CE" w:rsidRDefault="00F410C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59"/>
        <w:gridCol w:w="1411"/>
        <w:gridCol w:w="2760"/>
        <w:gridCol w:w="1710"/>
        <w:gridCol w:w="1888"/>
      </w:tblGrid>
      <w:tr w:rsidR="00F410CE" w:rsidRPr="00F410CE" w14:paraId="5F470310" w14:textId="77777777" w:rsidTr="00F410CE">
        <w:tc>
          <w:tcPr>
            <w:tcW w:w="1859" w:type="dxa"/>
          </w:tcPr>
          <w:p w14:paraId="1226974A" w14:textId="77777777" w:rsidR="00F410CE" w:rsidRPr="00F410CE" w:rsidRDefault="00F410CE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769" w:type="dxa"/>
            <w:gridSpan w:val="4"/>
          </w:tcPr>
          <w:p w14:paraId="6C965BA7" w14:textId="30B45B7D" w:rsidR="00F410CE" w:rsidRPr="00F410CE" w:rsidRDefault="00F410CE" w:rsidP="00F410CE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ESITO VALUTAZIONI PERIODICHE (ANNUALE)</w:t>
            </w:r>
          </w:p>
        </w:tc>
      </w:tr>
      <w:tr w:rsidR="00F410CE" w:rsidRPr="00F410CE" w14:paraId="46895EF0" w14:textId="77777777" w:rsidTr="00F410CE">
        <w:tc>
          <w:tcPr>
            <w:tcW w:w="1859" w:type="dxa"/>
          </w:tcPr>
          <w:p w14:paraId="424D5E25" w14:textId="60D2579A" w:rsidR="00F410CE" w:rsidRPr="00F410CE" w:rsidRDefault="00F410CE" w:rsidP="00F410CE">
            <w:pPr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1411" w:type="dxa"/>
          </w:tcPr>
          <w:p w14:paraId="2D218969" w14:textId="1A801317" w:rsidR="00F410CE" w:rsidRPr="00F410CE" w:rsidRDefault="00F410CE" w:rsidP="00F410CE">
            <w:pPr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Valutazione % media</w:t>
            </w:r>
          </w:p>
        </w:tc>
        <w:tc>
          <w:tcPr>
            <w:tcW w:w="2760" w:type="dxa"/>
          </w:tcPr>
          <w:p w14:paraId="7AA13E0F" w14:textId="59478893" w:rsidR="00F410CE" w:rsidRPr="00F410CE" w:rsidRDefault="00F410CE" w:rsidP="00F410CE">
            <w:pPr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F410CE">
              <w:rPr>
                <w:rFonts w:cstheme="minorHAnsi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1710" w:type="dxa"/>
          </w:tcPr>
          <w:p w14:paraId="6399340A" w14:textId="4FF2F24C" w:rsidR="00F410CE" w:rsidRPr="00F410CE" w:rsidRDefault="00F410CE" w:rsidP="00F410CE">
            <w:pPr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</w:pPr>
            <w:r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Firma DSGA</w:t>
            </w:r>
            <w:r w:rsidR="00424FAF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 xml:space="preserve"> (</w:t>
            </w:r>
            <w:r w:rsidR="00424FAF" w:rsidRPr="00424FAF">
              <w:rPr>
                <w:rFonts w:eastAsiaTheme="minorEastAsia" w:cstheme="minorHAnsi"/>
                <w:bCs/>
                <w:i/>
                <w:spacing w:val="-1"/>
                <w:sz w:val="24"/>
                <w:szCs w:val="24"/>
                <w:lang w:eastAsia="it-IT"/>
              </w:rPr>
              <w:t>sigillo</w:t>
            </w:r>
            <w:r w:rsidR="00424FAF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1888" w:type="dxa"/>
          </w:tcPr>
          <w:p w14:paraId="3ED9BC21" w14:textId="77777777" w:rsidR="00F410CE" w:rsidRDefault="00F410CE" w:rsidP="00F410CE">
            <w:pPr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</w:pPr>
            <w:r w:rsidRPr="00F410CE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Firma</w:t>
            </w:r>
            <w:r w:rsidRPr="00F410CE">
              <w:rPr>
                <w:rFonts w:eastAsiaTheme="minorEastAsia" w:cstheme="minorHAnsi"/>
                <w:b/>
                <w:bCs/>
                <w:spacing w:val="1"/>
                <w:sz w:val="24"/>
                <w:szCs w:val="24"/>
                <w:lang w:eastAsia="it-IT"/>
              </w:rPr>
              <w:t xml:space="preserve"> </w:t>
            </w:r>
            <w:r w:rsidRPr="00F410CE"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RSG</w:t>
            </w:r>
          </w:p>
          <w:p w14:paraId="16D6B924" w14:textId="42130339" w:rsidR="00424FAF" w:rsidRPr="00F410CE" w:rsidRDefault="00424FAF" w:rsidP="00F410C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(</w:t>
            </w:r>
            <w:r w:rsidRPr="00424FAF">
              <w:rPr>
                <w:rFonts w:eastAsiaTheme="minorEastAsia" w:cstheme="minorHAnsi"/>
                <w:bCs/>
                <w:i/>
                <w:spacing w:val="-1"/>
                <w:sz w:val="24"/>
                <w:szCs w:val="24"/>
                <w:lang w:eastAsia="it-IT"/>
              </w:rPr>
              <w:t>sigillo</w:t>
            </w:r>
            <w:r>
              <w:rPr>
                <w:rFonts w:eastAsiaTheme="minorEastAsia" w:cstheme="minorHAnsi"/>
                <w:b/>
                <w:bCs/>
                <w:spacing w:val="-1"/>
                <w:sz w:val="24"/>
                <w:szCs w:val="24"/>
                <w:lang w:eastAsia="it-IT"/>
              </w:rPr>
              <w:t>)</w:t>
            </w:r>
          </w:p>
        </w:tc>
      </w:tr>
      <w:tr w:rsidR="00F410CE" w:rsidRPr="00F410CE" w14:paraId="609DABC2" w14:textId="77777777" w:rsidTr="00424FAF">
        <w:tc>
          <w:tcPr>
            <w:tcW w:w="1859" w:type="dxa"/>
            <w:vAlign w:val="center"/>
          </w:tcPr>
          <w:p w14:paraId="1F0BF442" w14:textId="4C6DB5BF" w:rsidR="00F410CE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31/12/2021</w:t>
            </w:r>
          </w:p>
        </w:tc>
        <w:tc>
          <w:tcPr>
            <w:tcW w:w="1411" w:type="dxa"/>
            <w:vAlign w:val="center"/>
          </w:tcPr>
          <w:p w14:paraId="28A63E00" w14:textId="68A9D556" w:rsidR="00F410CE" w:rsidRPr="00F410CE" w:rsidRDefault="00F410CE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0CA55E6B" w14:textId="284F59E1" w:rsidR="00F410CE" w:rsidRPr="00F410CE" w:rsidRDefault="00F410CE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410CE">
              <w:rPr>
                <w:rFonts w:cstheme="minorHAnsi"/>
                <w:sz w:val="24"/>
                <w:szCs w:val="24"/>
              </w:rPr>
              <w:t>□ TQ      □ MQ      □ LQ</w:t>
            </w:r>
          </w:p>
        </w:tc>
        <w:tc>
          <w:tcPr>
            <w:tcW w:w="1710" w:type="dxa"/>
          </w:tcPr>
          <w:p w14:paraId="2B449C1D" w14:textId="77777777" w:rsidR="00F410CE" w:rsidRPr="00F410CE" w:rsidRDefault="00F410CE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F23EF3C" w14:textId="076E3DC6" w:rsidR="00F410CE" w:rsidRPr="00F410CE" w:rsidRDefault="00F410CE" w:rsidP="00F410C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4FAF" w:rsidRPr="00F410CE" w14:paraId="346A8D81" w14:textId="77777777" w:rsidTr="00424FAF">
        <w:tc>
          <w:tcPr>
            <w:tcW w:w="1859" w:type="dxa"/>
            <w:vAlign w:val="center"/>
          </w:tcPr>
          <w:p w14:paraId="1BD31EF3" w14:textId="268E2579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31/12/2022</w:t>
            </w:r>
          </w:p>
        </w:tc>
        <w:tc>
          <w:tcPr>
            <w:tcW w:w="1411" w:type="dxa"/>
            <w:vAlign w:val="center"/>
          </w:tcPr>
          <w:p w14:paraId="0D571238" w14:textId="566A4438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60629BD3" w14:textId="0737C47D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410CE">
              <w:rPr>
                <w:rFonts w:cstheme="minorHAnsi"/>
                <w:sz w:val="24"/>
                <w:szCs w:val="24"/>
              </w:rPr>
              <w:t>□ TQ      □ MQ      □ LQ</w:t>
            </w:r>
          </w:p>
        </w:tc>
        <w:tc>
          <w:tcPr>
            <w:tcW w:w="1710" w:type="dxa"/>
          </w:tcPr>
          <w:p w14:paraId="7F4737C5" w14:textId="77777777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200D14F" w14:textId="0225CD72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24FAF" w:rsidRPr="00F410CE" w14:paraId="3657A1AD" w14:textId="77777777" w:rsidTr="00424FAF">
        <w:tc>
          <w:tcPr>
            <w:tcW w:w="1859" w:type="dxa"/>
            <w:vAlign w:val="center"/>
          </w:tcPr>
          <w:p w14:paraId="76C3647A" w14:textId="43066B39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31/12/2023</w:t>
            </w:r>
          </w:p>
        </w:tc>
        <w:tc>
          <w:tcPr>
            <w:tcW w:w="1411" w:type="dxa"/>
            <w:vAlign w:val="center"/>
          </w:tcPr>
          <w:p w14:paraId="40F29BA0" w14:textId="45C7FB79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364913FB" w14:textId="0179A849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410CE">
              <w:rPr>
                <w:rFonts w:cstheme="minorHAnsi"/>
                <w:sz w:val="24"/>
                <w:szCs w:val="24"/>
              </w:rPr>
              <w:t>□ TQ      □ MQ      □ LQ</w:t>
            </w:r>
          </w:p>
        </w:tc>
        <w:tc>
          <w:tcPr>
            <w:tcW w:w="1710" w:type="dxa"/>
          </w:tcPr>
          <w:p w14:paraId="5666DCA7" w14:textId="77777777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2C904945" w14:textId="6A338AF6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24FAF" w:rsidRPr="00F410CE" w14:paraId="45FB2C0C" w14:textId="77777777" w:rsidTr="00424FAF">
        <w:tc>
          <w:tcPr>
            <w:tcW w:w="1859" w:type="dxa"/>
            <w:vAlign w:val="center"/>
          </w:tcPr>
          <w:p w14:paraId="5AE239DF" w14:textId="174E5BB0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31/12/2024</w:t>
            </w:r>
          </w:p>
        </w:tc>
        <w:tc>
          <w:tcPr>
            <w:tcW w:w="1411" w:type="dxa"/>
            <w:vAlign w:val="center"/>
          </w:tcPr>
          <w:p w14:paraId="33D2F98D" w14:textId="240736B6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3FBC7263" w14:textId="3339A6D4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410CE">
              <w:rPr>
                <w:rFonts w:cstheme="minorHAnsi"/>
                <w:sz w:val="24"/>
                <w:szCs w:val="24"/>
              </w:rPr>
              <w:t>□ TQ      □ MQ      □ LQ</w:t>
            </w:r>
          </w:p>
        </w:tc>
        <w:tc>
          <w:tcPr>
            <w:tcW w:w="1710" w:type="dxa"/>
          </w:tcPr>
          <w:p w14:paraId="03233F76" w14:textId="77777777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B7D037A" w14:textId="432BD1FA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24FAF" w:rsidRPr="00F410CE" w14:paraId="69E03F55" w14:textId="77777777" w:rsidTr="00424FAF">
        <w:tc>
          <w:tcPr>
            <w:tcW w:w="1859" w:type="dxa"/>
            <w:vAlign w:val="center"/>
          </w:tcPr>
          <w:p w14:paraId="4FD5A233" w14:textId="2B1F9086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31/12/2025</w:t>
            </w:r>
          </w:p>
        </w:tc>
        <w:tc>
          <w:tcPr>
            <w:tcW w:w="1411" w:type="dxa"/>
            <w:vAlign w:val="center"/>
          </w:tcPr>
          <w:p w14:paraId="51BC5033" w14:textId="43CAB138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405D8DEB" w14:textId="45C1D03C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410CE">
              <w:rPr>
                <w:rFonts w:cstheme="minorHAnsi"/>
                <w:sz w:val="24"/>
                <w:szCs w:val="24"/>
              </w:rPr>
              <w:t>□ TQ      □ MQ      □ LQ</w:t>
            </w:r>
          </w:p>
        </w:tc>
        <w:tc>
          <w:tcPr>
            <w:tcW w:w="1710" w:type="dxa"/>
          </w:tcPr>
          <w:p w14:paraId="75B6A8F1" w14:textId="77777777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601A3E98" w14:textId="7A464AF6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24FAF" w:rsidRPr="00F410CE" w14:paraId="6D670724" w14:textId="77777777" w:rsidTr="00424FAF">
        <w:tc>
          <w:tcPr>
            <w:tcW w:w="1859" w:type="dxa"/>
            <w:vAlign w:val="center"/>
          </w:tcPr>
          <w:p w14:paraId="08036E9A" w14:textId="0C1B4470" w:rsidR="00424FAF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31/12/2026</w:t>
            </w:r>
          </w:p>
        </w:tc>
        <w:tc>
          <w:tcPr>
            <w:tcW w:w="1411" w:type="dxa"/>
            <w:vAlign w:val="center"/>
          </w:tcPr>
          <w:p w14:paraId="06B6CCB6" w14:textId="77777777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2DD80F86" w14:textId="0EC7F49D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410CE">
              <w:rPr>
                <w:rFonts w:cstheme="minorHAnsi"/>
                <w:sz w:val="24"/>
                <w:szCs w:val="24"/>
              </w:rPr>
              <w:t>□ TQ      □ MQ      □ LQ</w:t>
            </w:r>
          </w:p>
        </w:tc>
        <w:tc>
          <w:tcPr>
            <w:tcW w:w="1710" w:type="dxa"/>
          </w:tcPr>
          <w:p w14:paraId="54D8645D" w14:textId="77777777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0C8F3814" w14:textId="77777777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24FAF" w:rsidRPr="00F410CE" w14:paraId="615E1DB1" w14:textId="77777777" w:rsidTr="00424FAF">
        <w:tc>
          <w:tcPr>
            <w:tcW w:w="1859" w:type="dxa"/>
            <w:vAlign w:val="center"/>
          </w:tcPr>
          <w:p w14:paraId="05138600" w14:textId="35F2943B" w:rsidR="00424FAF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31/12/2027</w:t>
            </w:r>
          </w:p>
        </w:tc>
        <w:tc>
          <w:tcPr>
            <w:tcW w:w="1411" w:type="dxa"/>
            <w:vAlign w:val="center"/>
          </w:tcPr>
          <w:p w14:paraId="59085E1A" w14:textId="77777777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310EFCD0" w14:textId="1CB7C865" w:rsidR="00424FAF" w:rsidRPr="00F410CE" w:rsidRDefault="00424FAF" w:rsidP="00424FAF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F410CE">
              <w:rPr>
                <w:rFonts w:cstheme="minorHAnsi"/>
                <w:sz w:val="24"/>
                <w:szCs w:val="24"/>
              </w:rPr>
              <w:t>□ TQ      □ MQ      □ LQ</w:t>
            </w:r>
          </w:p>
        </w:tc>
        <w:tc>
          <w:tcPr>
            <w:tcW w:w="1710" w:type="dxa"/>
          </w:tcPr>
          <w:p w14:paraId="27058A96" w14:textId="77777777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1AA259DC" w14:textId="77777777" w:rsidR="00424FAF" w:rsidRPr="00F410CE" w:rsidRDefault="00424FAF" w:rsidP="00424FAF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5CB7E2D" w14:textId="61513C9D" w:rsidR="0086107D" w:rsidRDefault="0086107D" w:rsidP="002E493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onsolas" w:hAnsi="Consolas"/>
          <w:b/>
          <w:sz w:val="16"/>
          <w:szCs w:val="16"/>
        </w:rPr>
      </w:pPr>
    </w:p>
    <w:p w14:paraId="048F32A6" w14:textId="0496B518" w:rsidR="00F410CE" w:rsidRDefault="00F410CE" w:rsidP="002E493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onsolas" w:hAnsi="Consolas"/>
          <w:b/>
          <w:sz w:val="16"/>
          <w:szCs w:val="16"/>
        </w:rPr>
      </w:pPr>
    </w:p>
    <w:sectPr w:rsidR="00F410C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6BED5" w14:textId="77777777" w:rsidR="004C6D41" w:rsidRDefault="004C6D41" w:rsidP="001B05D4">
      <w:pPr>
        <w:spacing w:after="0" w:line="240" w:lineRule="auto"/>
      </w:pPr>
      <w:r>
        <w:separator/>
      </w:r>
    </w:p>
  </w:endnote>
  <w:endnote w:type="continuationSeparator" w:id="0">
    <w:p w14:paraId="43B85C97" w14:textId="77777777" w:rsidR="004C6D41" w:rsidRDefault="004C6D41" w:rsidP="001B0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3D4E6" w14:textId="77777777" w:rsidR="004C6D41" w:rsidRDefault="004C6D41" w:rsidP="001B05D4">
      <w:pPr>
        <w:spacing w:after="0" w:line="240" w:lineRule="auto"/>
      </w:pPr>
      <w:r>
        <w:separator/>
      </w:r>
    </w:p>
  </w:footnote>
  <w:footnote w:type="continuationSeparator" w:id="0">
    <w:p w14:paraId="60F1080F" w14:textId="77777777" w:rsidR="004C6D41" w:rsidRDefault="004C6D41" w:rsidP="001B0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FD72EC" w14:paraId="0C3D5191" w14:textId="77777777" w:rsidTr="00974F72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8149D7C" w14:textId="05C6A21C" w:rsidR="00FD72EC" w:rsidRDefault="00FD72EC" w:rsidP="00FD72EC">
          <w:pPr>
            <w:pStyle w:val="Intestazione"/>
            <w:ind w:left="2" w:hanging="2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5D186C3F" wp14:editId="3C7F96BD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8890" b="6985"/>
                <wp:wrapNone/>
                <wp:docPr id="2" name="Immagine 2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9EA9C60" w14:textId="77777777" w:rsidR="00FD72EC" w:rsidRPr="00E51B86" w:rsidRDefault="00FD72EC" w:rsidP="00FD72EC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E51B86">
            <w:rPr>
              <w:rFonts w:ascii="Century Gothic" w:hAnsi="Century Gothic"/>
              <w:b/>
            </w:rPr>
            <w:t xml:space="preserve">SISTEMA NAZIONALE </w:t>
          </w:r>
        </w:p>
        <w:p w14:paraId="487DF24E" w14:textId="77777777" w:rsidR="00FD72EC" w:rsidRPr="00E51B86" w:rsidRDefault="00FD72EC" w:rsidP="00FD72EC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E51B86"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2C5759A" w14:textId="68D6ECFD" w:rsidR="00FD72EC" w:rsidRDefault="00FD72EC" w:rsidP="00FD72EC">
          <w:pPr>
            <w:pStyle w:val="Intestazione"/>
            <w:ind w:left="2" w:hanging="2"/>
          </w:pPr>
          <w:r>
            <w:rPr>
              <w:noProof/>
              <w:lang w:eastAsia="it-IT"/>
            </w:rPr>
            <w:drawing>
              <wp:inline distT="0" distB="0" distL="0" distR="0" wp14:anchorId="0CFD9A49" wp14:editId="78C997F1">
                <wp:extent cx="1318260" cy="10439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D72EC" w14:paraId="52A685E3" w14:textId="77777777" w:rsidTr="00974F72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76ED921" w14:textId="77777777" w:rsidR="00FD72EC" w:rsidRPr="00E51B86" w:rsidRDefault="00FD72EC" w:rsidP="00FD72EC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628C9C54" w14:textId="77777777" w:rsidR="00FD72EC" w:rsidRPr="00E51B86" w:rsidRDefault="00FD72EC" w:rsidP="00FD72EC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E51B86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7563E72" w14:textId="77777777" w:rsidR="00FD72EC" w:rsidRPr="00E51B86" w:rsidRDefault="00FD72EC" w:rsidP="00FD72EC">
          <w:pPr>
            <w:spacing w:beforeAutospacing="1" w:afterAutospacing="1"/>
            <w:ind w:left="2" w:hanging="2"/>
            <w:rPr>
              <w:position w:val="-1"/>
            </w:rPr>
          </w:pPr>
        </w:p>
      </w:tc>
    </w:tr>
    <w:tr w:rsidR="00FD72EC" w14:paraId="3381F3AF" w14:textId="77777777" w:rsidTr="00974F72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96B3393" w14:textId="77777777" w:rsidR="00FD72EC" w:rsidRPr="00E51B86" w:rsidRDefault="00FD72EC" w:rsidP="00FD72EC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00A66DA4" w14:textId="77777777" w:rsidR="00FD72EC" w:rsidRDefault="00FD72EC" w:rsidP="00FD72EC">
          <w:pPr>
            <w:autoSpaceDE w:val="0"/>
            <w:autoSpaceDN w:val="0"/>
            <w:adjustRightInd w:val="0"/>
            <w:spacing w:line="276" w:lineRule="auto"/>
            <w:ind w:left="2" w:right="283" w:hanging="2"/>
            <w:jc w:val="both"/>
          </w:pPr>
          <w:r w:rsidRPr="00E51B86">
            <w:rPr>
              <w:rFonts w:ascii="Century Gothic" w:hAnsi="Century Gothic"/>
            </w:rPr>
            <w:t xml:space="preserve">Istituto Tecnico Economico Tecnologico “ Leonardo Da </w:t>
          </w:r>
          <w:proofErr w:type="spellStart"/>
          <w:r w:rsidRPr="00E51B86">
            <w:rPr>
              <w:rFonts w:ascii="Century Gothic" w:hAnsi="Century Gothic"/>
            </w:rPr>
            <w:t>Vinci”Milazzo</w:t>
          </w:r>
          <w:proofErr w:type="spellEnd"/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BC8DAE3" w14:textId="77777777" w:rsidR="00FD72EC" w:rsidRPr="00E51B86" w:rsidRDefault="00FD72EC" w:rsidP="00FD72EC">
          <w:pPr>
            <w:ind w:left="2" w:hanging="2"/>
            <w:rPr>
              <w:position w:val="-1"/>
            </w:rPr>
          </w:pPr>
        </w:p>
      </w:tc>
    </w:tr>
  </w:tbl>
  <w:p w14:paraId="328E81FA" w14:textId="77777777" w:rsidR="001B05D4" w:rsidRDefault="001B05D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left="824" w:hanging="348"/>
      </w:pPr>
      <w:rPr>
        <w:rFonts w:ascii="Consolas" w:hAnsi="Consolas" w:cs="Consolas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067" w:hanging="348"/>
      </w:pPr>
    </w:lvl>
    <w:lvl w:ilvl="2">
      <w:numFmt w:val="bullet"/>
      <w:lvlText w:val="•"/>
      <w:lvlJc w:val="left"/>
      <w:pPr>
        <w:ind w:left="1309" w:hanging="348"/>
      </w:pPr>
    </w:lvl>
    <w:lvl w:ilvl="3">
      <w:numFmt w:val="bullet"/>
      <w:lvlText w:val="•"/>
      <w:lvlJc w:val="left"/>
      <w:pPr>
        <w:ind w:left="1552" w:hanging="348"/>
      </w:pPr>
    </w:lvl>
    <w:lvl w:ilvl="4">
      <w:numFmt w:val="bullet"/>
      <w:lvlText w:val="•"/>
      <w:lvlJc w:val="left"/>
      <w:pPr>
        <w:ind w:left="1794" w:hanging="348"/>
      </w:pPr>
    </w:lvl>
    <w:lvl w:ilvl="5">
      <w:numFmt w:val="bullet"/>
      <w:lvlText w:val="•"/>
      <w:lvlJc w:val="left"/>
      <w:pPr>
        <w:ind w:left="2037" w:hanging="348"/>
      </w:pPr>
    </w:lvl>
    <w:lvl w:ilvl="6">
      <w:numFmt w:val="bullet"/>
      <w:lvlText w:val="•"/>
      <w:lvlJc w:val="left"/>
      <w:pPr>
        <w:ind w:left="2279" w:hanging="348"/>
      </w:pPr>
    </w:lvl>
    <w:lvl w:ilvl="7">
      <w:numFmt w:val="bullet"/>
      <w:lvlText w:val="•"/>
      <w:lvlJc w:val="left"/>
      <w:pPr>
        <w:ind w:left="2522" w:hanging="348"/>
      </w:pPr>
    </w:lvl>
    <w:lvl w:ilvl="8">
      <w:numFmt w:val="bullet"/>
      <w:lvlText w:val="•"/>
      <w:lvlJc w:val="left"/>
      <w:pPr>
        <w:ind w:left="2764" w:hanging="348"/>
      </w:pPr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%1)"/>
      <w:lvlJc w:val="left"/>
      <w:pPr>
        <w:ind w:left="824" w:hanging="348"/>
      </w:pPr>
      <w:rPr>
        <w:rFonts w:ascii="Consolas" w:hAnsi="Consolas" w:cs="Consolas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067" w:hanging="348"/>
      </w:pPr>
    </w:lvl>
    <w:lvl w:ilvl="2">
      <w:numFmt w:val="bullet"/>
      <w:lvlText w:val="•"/>
      <w:lvlJc w:val="left"/>
      <w:pPr>
        <w:ind w:left="1309" w:hanging="348"/>
      </w:pPr>
    </w:lvl>
    <w:lvl w:ilvl="3">
      <w:numFmt w:val="bullet"/>
      <w:lvlText w:val="•"/>
      <w:lvlJc w:val="left"/>
      <w:pPr>
        <w:ind w:left="1552" w:hanging="348"/>
      </w:pPr>
    </w:lvl>
    <w:lvl w:ilvl="4">
      <w:numFmt w:val="bullet"/>
      <w:lvlText w:val="•"/>
      <w:lvlJc w:val="left"/>
      <w:pPr>
        <w:ind w:left="1794" w:hanging="348"/>
      </w:pPr>
    </w:lvl>
    <w:lvl w:ilvl="5">
      <w:numFmt w:val="bullet"/>
      <w:lvlText w:val="•"/>
      <w:lvlJc w:val="left"/>
      <w:pPr>
        <w:ind w:left="2037" w:hanging="348"/>
      </w:pPr>
    </w:lvl>
    <w:lvl w:ilvl="6">
      <w:numFmt w:val="bullet"/>
      <w:lvlText w:val="•"/>
      <w:lvlJc w:val="left"/>
      <w:pPr>
        <w:ind w:left="2279" w:hanging="348"/>
      </w:pPr>
    </w:lvl>
    <w:lvl w:ilvl="7">
      <w:numFmt w:val="bullet"/>
      <w:lvlText w:val="•"/>
      <w:lvlJc w:val="left"/>
      <w:pPr>
        <w:ind w:left="2522" w:hanging="348"/>
      </w:pPr>
    </w:lvl>
    <w:lvl w:ilvl="8">
      <w:numFmt w:val="bullet"/>
      <w:lvlText w:val="•"/>
      <w:lvlJc w:val="left"/>
      <w:pPr>
        <w:ind w:left="2764" w:hanging="348"/>
      </w:pPr>
    </w:lvl>
  </w:abstractNum>
  <w:abstractNum w:abstractNumId="2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left="824" w:hanging="348"/>
      </w:pPr>
      <w:rPr>
        <w:rFonts w:ascii="Consolas" w:hAnsi="Consolas" w:cs="Consolas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067" w:hanging="348"/>
      </w:pPr>
    </w:lvl>
    <w:lvl w:ilvl="2">
      <w:numFmt w:val="bullet"/>
      <w:lvlText w:val="•"/>
      <w:lvlJc w:val="left"/>
      <w:pPr>
        <w:ind w:left="1309" w:hanging="348"/>
      </w:pPr>
    </w:lvl>
    <w:lvl w:ilvl="3">
      <w:numFmt w:val="bullet"/>
      <w:lvlText w:val="•"/>
      <w:lvlJc w:val="left"/>
      <w:pPr>
        <w:ind w:left="1552" w:hanging="348"/>
      </w:pPr>
    </w:lvl>
    <w:lvl w:ilvl="4">
      <w:numFmt w:val="bullet"/>
      <w:lvlText w:val="•"/>
      <w:lvlJc w:val="left"/>
      <w:pPr>
        <w:ind w:left="1794" w:hanging="348"/>
      </w:pPr>
    </w:lvl>
    <w:lvl w:ilvl="5">
      <w:numFmt w:val="bullet"/>
      <w:lvlText w:val="•"/>
      <w:lvlJc w:val="left"/>
      <w:pPr>
        <w:ind w:left="2037" w:hanging="348"/>
      </w:pPr>
    </w:lvl>
    <w:lvl w:ilvl="6">
      <w:numFmt w:val="bullet"/>
      <w:lvlText w:val="•"/>
      <w:lvlJc w:val="left"/>
      <w:pPr>
        <w:ind w:left="2279" w:hanging="348"/>
      </w:pPr>
    </w:lvl>
    <w:lvl w:ilvl="7">
      <w:numFmt w:val="bullet"/>
      <w:lvlText w:val="•"/>
      <w:lvlJc w:val="left"/>
      <w:pPr>
        <w:ind w:left="2522" w:hanging="348"/>
      </w:pPr>
    </w:lvl>
    <w:lvl w:ilvl="8">
      <w:numFmt w:val="bullet"/>
      <w:lvlText w:val="•"/>
      <w:lvlJc w:val="left"/>
      <w:pPr>
        <w:ind w:left="2764" w:hanging="348"/>
      </w:pPr>
    </w:lvl>
  </w:abstractNum>
  <w:abstractNum w:abstractNumId="3">
    <w:nsid w:val="00000405"/>
    <w:multiLevelType w:val="multilevel"/>
    <w:tmpl w:val="00000888"/>
    <w:lvl w:ilvl="0">
      <w:start w:val="1"/>
      <w:numFmt w:val="lowerLetter"/>
      <w:lvlText w:val="%1)"/>
      <w:lvlJc w:val="left"/>
      <w:pPr>
        <w:ind w:left="824" w:hanging="348"/>
      </w:pPr>
      <w:rPr>
        <w:rFonts w:ascii="Consolas" w:hAnsi="Consolas" w:cs="Consolas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067" w:hanging="348"/>
      </w:pPr>
    </w:lvl>
    <w:lvl w:ilvl="2">
      <w:numFmt w:val="bullet"/>
      <w:lvlText w:val="•"/>
      <w:lvlJc w:val="left"/>
      <w:pPr>
        <w:ind w:left="1309" w:hanging="348"/>
      </w:pPr>
    </w:lvl>
    <w:lvl w:ilvl="3">
      <w:numFmt w:val="bullet"/>
      <w:lvlText w:val="•"/>
      <w:lvlJc w:val="left"/>
      <w:pPr>
        <w:ind w:left="1552" w:hanging="348"/>
      </w:pPr>
    </w:lvl>
    <w:lvl w:ilvl="4">
      <w:numFmt w:val="bullet"/>
      <w:lvlText w:val="•"/>
      <w:lvlJc w:val="left"/>
      <w:pPr>
        <w:ind w:left="1794" w:hanging="348"/>
      </w:pPr>
    </w:lvl>
    <w:lvl w:ilvl="5">
      <w:numFmt w:val="bullet"/>
      <w:lvlText w:val="•"/>
      <w:lvlJc w:val="left"/>
      <w:pPr>
        <w:ind w:left="2037" w:hanging="348"/>
      </w:pPr>
    </w:lvl>
    <w:lvl w:ilvl="6">
      <w:numFmt w:val="bullet"/>
      <w:lvlText w:val="•"/>
      <w:lvlJc w:val="left"/>
      <w:pPr>
        <w:ind w:left="2279" w:hanging="348"/>
      </w:pPr>
    </w:lvl>
    <w:lvl w:ilvl="7">
      <w:numFmt w:val="bullet"/>
      <w:lvlText w:val="•"/>
      <w:lvlJc w:val="left"/>
      <w:pPr>
        <w:ind w:left="2522" w:hanging="348"/>
      </w:pPr>
    </w:lvl>
    <w:lvl w:ilvl="8">
      <w:numFmt w:val="bullet"/>
      <w:lvlText w:val="•"/>
      <w:lvlJc w:val="left"/>
      <w:pPr>
        <w:ind w:left="2764" w:hanging="348"/>
      </w:pPr>
    </w:lvl>
  </w:abstractNum>
  <w:abstractNum w:abstractNumId="4">
    <w:nsid w:val="00000406"/>
    <w:multiLevelType w:val="multilevel"/>
    <w:tmpl w:val="00000889"/>
    <w:lvl w:ilvl="0">
      <w:start w:val="1"/>
      <w:numFmt w:val="lowerLetter"/>
      <w:lvlText w:val="%1)"/>
      <w:lvlJc w:val="left"/>
      <w:pPr>
        <w:ind w:left="824" w:hanging="348"/>
      </w:pPr>
      <w:rPr>
        <w:rFonts w:ascii="Consolas" w:hAnsi="Consolas" w:cs="Consolas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067" w:hanging="348"/>
      </w:pPr>
    </w:lvl>
    <w:lvl w:ilvl="2">
      <w:numFmt w:val="bullet"/>
      <w:lvlText w:val="•"/>
      <w:lvlJc w:val="left"/>
      <w:pPr>
        <w:ind w:left="1309" w:hanging="348"/>
      </w:pPr>
    </w:lvl>
    <w:lvl w:ilvl="3">
      <w:numFmt w:val="bullet"/>
      <w:lvlText w:val="•"/>
      <w:lvlJc w:val="left"/>
      <w:pPr>
        <w:ind w:left="1552" w:hanging="348"/>
      </w:pPr>
    </w:lvl>
    <w:lvl w:ilvl="4">
      <w:numFmt w:val="bullet"/>
      <w:lvlText w:val="•"/>
      <w:lvlJc w:val="left"/>
      <w:pPr>
        <w:ind w:left="1794" w:hanging="348"/>
      </w:pPr>
    </w:lvl>
    <w:lvl w:ilvl="5">
      <w:numFmt w:val="bullet"/>
      <w:lvlText w:val="•"/>
      <w:lvlJc w:val="left"/>
      <w:pPr>
        <w:ind w:left="2037" w:hanging="348"/>
      </w:pPr>
    </w:lvl>
    <w:lvl w:ilvl="6">
      <w:numFmt w:val="bullet"/>
      <w:lvlText w:val="•"/>
      <w:lvlJc w:val="left"/>
      <w:pPr>
        <w:ind w:left="2279" w:hanging="348"/>
      </w:pPr>
    </w:lvl>
    <w:lvl w:ilvl="7">
      <w:numFmt w:val="bullet"/>
      <w:lvlText w:val="•"/>
      <w:lvlJc w:val="left"/>
      <w:pPr>
        <w:ind w:left="2522" w:hanging="348"/>
      </w:pPr>
    </w:lvl>
    <w:lvl w:ilvl="8">
      <w:numFmt w:val="bullet"/>
      <w:lvlText w:val="•"/>
      <w:lvlJc w:val="left"/>
      <w:pPr>
        <w:ind w:left="2764" w:hanging="348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D4"/>
    <w:rsid w:val="00027BFA"/>
    <w:rsid w:val="00034F4A"/>
    <w:rsid w:val="00045012"/>
    <w:rsid w:val="000B58A4"/>
    <w:rsid w:val="000D245C"/>
    <w:rsid w:val="000F4B39"/>
    <w:rsid w:val="001126D6"/>
    <w:rsid w:val="001B05D4"/>
    <w:rsid w:val="001F607C"/>
    <w:rsid w:val="002E493E"/>
    <w:rsid w:val="00304B15"/>
    <w:rsid w:val="003354B9"/>
    <w:rsid w:val="0034172C"/>
    <w:rsid w:val="004201B7"/>
    <w:rsid w:val="00424FAF"/>
    <w:rsid w:val="00465D4D"/>
    <w:rsid w:val="00483D36"/>
    <w:rsid w:val="00487199"/>
    <w:rsid w:val="004C6D41"/>
    <w:rsid w:val="00522D84"/>
    <w:rsid w:val="005C4863"/>
    <w:rsid w:val="005E7E68"/>
    <w:rsid w:val="005F6033"/>
    <w:rsid w:val="00645233"/>
    <w:rsid w:val="0065719F"/>
    <w:rsid w:val="00696F7A"/>
    <w:rsid w:val="006B4EB0"/>
    <w:rsid w:val="006D0598"/>
    <w:rsid w:val="006E751E"/>
    <w:rsid w:val="006F5ED4"/>
    <w:rsid w:val="00727D1C"/>
    <w:rsid w:val="0086107D"/>
    <w:rsid w:val="00922AA5"/>
    <w:rsid w:val="00971371"/>
    <w:rsid w:val="00975748"/>
    <w:rsid w:val="009808AB"/>
    <w:rsid w:val="00981E6C"/>
    <w:rsid w:val="00A16EA3"/>
    <w:rsid w:val="00A77F0B"/>
    <w:rsid w:val="00A91945"/>
    <w:rsid w:val="00AE243F"/>
    <w:rsid w:val="00AF69DB"/>
    <w:rsid w:val="00C062B8"/>
    <w:rsid w:val="00C37602"/>
    <w:rsid w:val="00C53990"/>
    <w:rsid w:val="00C557EF"/>
    <w:rsid w:val="00C6477F"/>
    <w:rsid w:val="00C9530E"/>
    <w:rsid w:val="00D5655E"/>
    <w:rsid w:val="00D60E9E"/>
    <w:rsid w:val="00E174F3"/>
    <w:rsid w:val="00E412C4"/>
    <w:rsid w:val="00EB541F"/>
    <w:rsid w:val="00F22CA9"/>
    <w:rsid w:val="00F410CE"/>
    <w:rsid w:val="00FD6F4F"/>
    <w:rsid w:val="00FD72EC"/>
    <w:rsid w:val="00FE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02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0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05D4"/>
  </w:style>
  <w:style w:type="paragraph" w:styleId="Pidipagina">
    <w:name w:val="footer"/>
    <w:basedOn w:val="Normale"/>
    <w:link w:val="PidipaginaCarattere"/>
    <w:uiPriority w:val="99"/>
    <w:unhideWhenUsed/>
    <w:rsid w:val="001B0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05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233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6107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6107D"/>
  </w:style>
  <w:style w:type="table" w:styleId="Grigliatabella">
    <w:name w:val="Table Grid"/>
    <w:basedOn w:val="Tabellanormale"/>
    <w:uiPriority w:val="39"/>
    <w:rsid w:val="005E7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27BFA"/>
    <w:pPr>
      <w:pBdr>
        <w:top w:val="single" w:sz="4" w:space="10" w:color="4472C4"/>
        <w:bottom w:val="single" w:sz="4" w:space="10" w:color="4472C4"/>
      </w:pBdr>
      <w:spacing w:before="360" w:after="360" w:line="240" w:lineRule="auto"/>
      <w:ind w:left="864" w:right="864"/>
      <w:jc w:val="center"/>
    </w:pPr>
    <w:rPr>
      <w:rFonts w:ascii="Comic Sans MS" w:eastAsia="Times New Roman" w:hAnsi="Comic Sans MS" w:cs="Arial"/>
      <w:i/>
      <w:iCs/>
      <w:color w:val="4472C4"/>
      <w:spacing w:val="20"/>
      <w:sz w:val="24"/>
      <w:szCs w:val="24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27BFA"/>
    <w:rPr>
      <w:rFonts w:ascii="Comic Sans MS" w:eastAsia="Times New Roman" w:hAnsi="Comic Sans MS" w:cs="Arial"/>
      <w:i/>
      <w:iCs/>
      <w:color w:val="4472C4"/>
      <w:spacing w:val="2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0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05D4"/>
  </w:style>
  <w:style w:type="paragraph" w:styleId="Pidipagina">
    <w:name w:val="footer"/>
    <w:basedOn w:val="Normale"/>
    <w:link w:val="PidipaginaCarattere"/>
    <w:uiPriority w:val="99"/>
    <w:unhideWhenUsed/>
    <w:rsid w:val="001B0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05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233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6107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6107D"/>
  </w:style>
  <w:style w:type="table" w:styleId="Grigliatabella">
    <w:name w:val="Table Grid"/>
    <w:basedOn w:val="Tabellanormale"/>
    <w:uiPriority w:val="39"/>
    <w:rsid w:val="005E7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27BFA"/>
    <w:pPr>
      <w:pBdr>
        <w:top w:val="single" w:sz="4" w:space="10" w:color="4472C4"/>
        <w:bottom w:val="single" w:sz="4" w:space="10" w:color="4472C4"/>
      </w:pBdr>
      <w:spacing w:before="360" w:after="360" w:line="240" w:lineRule="auto"/>
      <w:ind w:left="864" w:right="864"/>
      <w:jc w:val="center"/>
    </w:pPr>
    <w:rPr>
      <w:rFonts w:ascii="Comic Sans MS" w:eastAsia="Times New Roman" w:hAnsi="Comic Sans MS" w:cs="Arial"/>
      <w:i/>
      <w:iCs/>
      <w:color w:val="4472C4"/>
      <w:spacing w:val="20"/>
      <w:sz w:val="24"/>
      <w:szCs w:val="24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27BFA"/>
    <w:rPr>
      <w:rFonts w:ascii="Comic Sans MS" w:eastAsia="Times New Roman" w:hAnsi="Comic Sans MS" w:cs="Arial"/>
      <w:i/>
      <w:iCs/>
      <w:color w:val="4472C4"/>
      <w:spacing w:val="2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Tecnico IISVespucci</dc:creator>
  <cp:lastModifiedBy>admin</cp:lastModifiedBy>
  <cp:revision>2</cp:revision>
  <cp:lastPrinted>2018-01-30T21:51:00Z</cp:lastPrinted>
  <dcterms:created xsi:type="dcterms:W3CDTF">2023-05-25T16:43:00Z</dcterms:created>
  <dcterms:modified xsi:type="dcterms:W3CDTF">2023-05-25T16:43:00Z</dcterms:modified>
</cp:coreProperties>
</file>